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0F071E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348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DE6A5E">
        <w:rPr>
          <w:rFonts w:ascii="Times New Roman" w:hAnsi="Times New Roman" w:cs="Times New Roman"/>
          <w:sz w:val="32"/>
          <w:szCs w:val="32"/>
        </w:rPr>
        <w:t>2</w:t>
      </w:r>
      <w:r w:rsidR="000F071E"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6F7693">
        <w:rPr>
          <w:rFonts w:ascii="Times New Roman" w:hAnsi="Times New Roman" w:cs="Times New Roman"/>
          <w:sz w:val="24"/>
          <w:szCs w:val="24"/>
        </w:rPr>
        <w:t>2</w:t>
      </w:r>
      <w:r w:rsidR="000F071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9215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B84B1B" w:rsidRDefault="00685011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</w:t>
      </w:r>
      <w:r w:rsidR="00470834">
        <w:rPr>
          <w:rFonts w:ascii="Times New Roman" w:hAnsi="Times New Roman" w:cs="Times New Roman"/>
          <w:sz w:val="24"/>
          <w:szCs w:val="24"/>
        </w:rPr>
        <w:t xml:space="preserve">Деница Иванова,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470834">
        <w:rPr>
          <w:rFonts w:ascii="Times New Roman" w:hAnsi="Times New Roman" w:cs="Times New Roman"/>
          <w:sz w:val="24"/>
          <w:szCs w:val="24"/>
        </w:rPr>
        <w:t>, Илияна Петрова</w:t>
      </w:r>
      <w:r w:rsidR="00DE6A5E">
        <w:rPr>
          <w:rFonts w:ascii="Times New Roman" w:hAnsi="Times New Roman" w:cs="Times New Roman"/>
          <w:sz w:val="24"/>
          <w:szCs w:val="24"/>
        </w:rPr>
        <w:t xml:space="preserve"> </w:t>
      </w:r>
      <w:r w:rsidR="006F7693">
        <w:rPr>
          <w:rFonts w:ascii="Times New Roman" w:hAnsi="Times New Roman" w:cs="Times New Roman"/>
          <w:sz w:val="24"/>
          <w:szCs w:val="24"/>
        </w:rPr>
        <w:t>и Петя Пейкова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0F071E" w:rsidRPr="000F071E" w:rsidRDefault="000F071E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Отсъстват: Мария Дякова, Пламен Петров и Боянка Николова.</w:t>
      </w:r>
    </w:p>
    <w:p w:rsidR="00114735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B84B1B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D027F0" w:rsidRPr="00D027F0" w:rsidRDefault="0097703C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D027F0" w:rsidRPr="00D027F0">
        <w:rPr>
          <w:rFonts w:ascii="Times New Roman" w:eastAsia="Times New Roman" w:hAnsi="Times New Roman" w:cs="Times New Roman"/>
          <w:sz w:val="24"/>
          <w:szCs w:val="24"/>
        </w:rPr>
        <w:t xml:space="preserve">Проекти на решения за регистрация на </w:t>
      </w:r>
      <w:r w:rsidR="00996B1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и </w:t>
      </w:r>
      <w:r w:rsidR="00D027F0" w:rsidRPr="00D027F0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r w:rsidR="00D027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7F0" w:rsidRPr="00D02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C89" w:rsidRDefault="000A3D87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D027F0">
        <w:t xml:space="preserve">             </w:t>
      </w:r>
      <w:r w:rsidR="006F79A6">
        <w:t xml:space="preserve">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D027F0" w:rsidRPr="009A4995" w:rsidRDefault="00D027F0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D027F0" w:rsidRDefault="00D027F0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D027F0">
        <w:rPr>
          <w:rFonts w:ascii="Times New Roman" w:hAnsi="Times New Roman" w:cs="Times New Roman"/>
          <w:sz w:val="24"/>
          <w:szCs w:val="24"/>
        </w:rPr>
        <w:t>8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D027F0">
        <w:rPr>
          <w:rFonts w:ascii="Times New Roman" w:hAnsi="Times New Roman" w:cs="Times New Roman"/>
          <w:sz w:val="24"/>
          <w:szCs w:val="24"/>
        </w:rPr>
        <w:t>8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D027F0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D027F0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027F0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D027F0">
        <w:rPr>
          <w:rFonts w:ascii="Times New Roman" w:hAnsi="Times New Roman" w:cs="Times New Roman"/>
          <w:sz w:val="24"/>
          <w:szCs w:val="24"/>
        </w:rPr>
        <w:t xml:space="preserve"> Деница Иванова, Елена Йорданова, Илияна Петрова и Петя Пейкова</w:t>
      </w:r>
      <w:r w:rsidR="006F7693">
        <w:rPr>
          <w:rFonts w:ascii="Times New Roman" w:hAnsi="Times New Roman" w:cs="Times New Roman"/>
          <w:sz w:val="24"/>
          <w:szCs w:val="24"/>
        </w:rPr>
        <w:t>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7D29DF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14735" w:rsidRPr="00FE3266" w:rsidRDefault="00114735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Pr="008C6A9D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875FAF" w:rsidRDefault="00B5625F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t xml:space="preserve">  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D027F0" w:rsidRPr="00D027F0">
        <w:rPr>
          <w:rFonts w:ascii="Times New Roman" w:eastAsia="Times New Roman" w:hAnsi="Times New Roman" w:cs="Times New Roman"/>
          <w:sz w:val="24"/>
          <w:szCs w:val="24"/>
        </w:rPr>
        <w:t xml:space="preserve">Проекти на решения за регистрация на </w:t>
      </w:r>
      <w:r w:rsidR="00996B1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и </w:t>
      </w:r>
      <w:r w:rsidR="00D027F0" w:rsidRPr="00D027F0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r w:rsidR="00D027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5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095078" w:rsidRDefault="00095078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95078" w:rsidRDefault="00095078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95078" w:rsidRDefault="00095078" w:rsidP="00095078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ПРОЕКТ НА РЕШЕНИЕ</w:t>
      </w:r>
    </w:p>
    <w:p w:rsidR="00D027F0" w:rsidRDefault="00095078" w:rsidP="00095078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</w:t>
      </w:r>
      <w:r>
        <w:t>7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>
        <w:t>6</w:t>
      </w:r>
      <w:r w:rsidRPr="00BE2DA2">
        <w:t>.10.2023</w:t>
      </w:r>
      <w:r>
        <w:t xml:space="preserve"> г.</w:t>
      </w:r>
    </w:p>
    <w:p w:rsidR="00095078" w:rsidRDefault="00095078" w:rsidP="00D027F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078" w:rsidRPr="00095078" w:rsidRDefault="00095078" w:rsidP="00095078">
      <w:pPr>
        <w:pStyle w:val="aa"/>
        <w:shd w:val="clear" w:color="auto" w:fill="FFFFFF"/>
        <w:tabs>
          <w:tab w:val="left" w:pos="851"/>
        </w:tabs>
        <w:spacing w:after="150"/>
        <w:rPr>
          <w:rFonts w:eastAsia="Times New Roman"/>
          <w:lang w:eastAsia="bg-BG"/>
        </w:rPr>
      </w:pPr>
      <w:r w:rsidRPr="00095078">
        <w:t xml:space="preserve">             </w:t>
      </w:r>
      <w:r>
        <w:t xml:space="preserve"> </w:t>
      </w:r>
      <w:r w:rsidRPr="00095078">
        <w:rPr>
          <w:rFonts w:eastAsia="Times New Roman"/>
          <w:lang w:eastAsia="bg-BG"/>
        </w:rPr>
        <w:t>ОТНОСНО: публикуване на списък на упълномощени представители на КП „БСП за България“, за участие в изборите за общински съветници и за кметове на 29 октомври 2023 г.</w:t>
      </w:r>
    </w:p>
    <w:p w:rsidR="00095078" w:rsidRPr="00095078" w:rsidRDefault="00095078" w:rsidP="00095078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lastRenderedPageBreak/>
        <w:t>С вх. № 113-МИ от 26.10.2023 г. в Общинска избирателна комисия е постъпил Списък № 1 от  КП ,,БСП ЗА БЪЛГАРИЯ“ представлявана от Корнелия Петрова Нинова, чрез  пълномощника инж. Катя Атанасова Петрова, съдържащ 6 /шест/ упълномощени представители за участие на изборите за изборите за общински съветници и за кметове в Община Стражица на 29 октомври 2023 г.</w:t>
      </w:r>
    </w:p>
    <w:p w:rsidR="00095078" w:rsidRPr="00095078" w:rsidRDefault="00095078" w:rsidP="00095078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t>Списъка е приложен и на технически носител.</w:t>
      </w:r>
    </w:p>
    <w:p w:rsidR="00095078" w:rsidRPr="00095078" w:rsidRDefault="00095078" w:rsidP="00095078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t>След извършена проверка Общинска избирателна комисия констатира, че за всички 6 (шест) упълномощени представители са изпълнени изискванията на чл. 124 от Изборния кодекс и Решение № 2665-МИ от 13.10.2023 г. на ЦИК.</w:t>
      </w:r>
    </w:p>
    <w:p w:rsidR="00095078" w:rsidRPr="00095078" w:rsidRDefault="00095078" w:rsidP="00095078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t>Предвид изложеното и на основание чл. 87, ал. 1, т. 1 във връзка с чл. 124 от Изборния кодекс и Решение № 2665-МИ от 13.10.2023 на ЦИК, Общинска  избирателна комисия Стражица</w:t>
      </w:r>
    </w:p>
    <w:p w:rsidR="00095078" w:rsidRPr="00095078" w:rsidRDefault="00095078" w:rsidP="00095078">
      <w:pPr>
        <w:pStyle w:val="aa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 </w:t>
      </w:r>
      <w:r w:rsidRPr="00095078">
        <w:rPr>
          <w:rFonts w:eastAsia="Times New Roman"/>
          <w:b/>
          <w:bCs/>
          <w:lang w:eastAsia="bg-BG"/>
        </w:rPr>
        <w:t>Р Е Ш И:</w:t>
      </w:r>
    </w:p>
    <w:p w:rsidR="00095078" w:rsidRPr="00095078" w:rsidRDefault="00095078" w:rsidP="00095078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t>Публикува на интернет страницата на Общинска избирателна комисия Стражица, списък с 6 /шест/ упълномощени представители на КП „БСП за България, за участие в  изборите за общински съветници и кметове на 29.10.2023 г.,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495"/>
        <w:gridCol w:w="715"/>
        <w:gridCol w:w="3260"/>
      </w:tblGrid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ЕГН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 и дата на пълномощно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1.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Светослав Николов Стефанов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№1/26.10.2023г.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2.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Юлиян Руменов Ангелов     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№2/26.10.2023г.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3.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Светлозар Димитров Димитров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№3/26.10.2023г.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4.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Ангел Кънчев Илиев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№4/26.10.2023г.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5.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Желязко Йорданов Желязков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№5/26.10.2023г.</w:t>
            </w:r>
          </w:p>
        </w:tc>
      </w:tr>
      <w:tr w:rsidR="00095078" w:rsidRPr="00095078" w:rsidTr="006E5DB8"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6.</w:t>
            </w:r>
          </w:p>
        </w:tc>
        <w:tc>
          <w:tcPr>
            <w:tcW w:w="4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Анатоли Иванов Гатев</w:t>
            </w:r>
          </w:p>
        </w:tc>
        <w:tc>
          <w:tcPr>
            <w:tcW w:w="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spacing w:after="150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5078" w:rsidRPr="00095078" w:rsidRDefault="00095078" w:rsidP="00095078">
            <w:pPr>
              <w:pStyle w:val="aa"/>
              <w:shd w:val="clear" w:color="auto" w:fill="FFFFFF"/>
              <w:rPr>
                <w:rFonts w:eastAsia="Times New Roman"/>
                <w:lang w:eastAsia="bg-BG"/>
              </w:rPr>
            </w:pPr>
            <w:r w:rsidRPr="00095078">
              <w:rPr>
                <w:rFonts w:eastAsia="Times New Roman"/>
                <w:lang w:eastAsia="bg-BG"/>
              </w:rPr>
              <w:t>№6/26-10.2023г.</w:t>
            </w:r>
          </w:p>
        </w:tc>
      </w:tr>
    </w:tbl>
    <w:p w:rsidR="00095078" w:rsidRDefault="00095078" w:rsidP="003D5913">
      <w:pPr>
        <w:pStyle w:val="aa"/>
        <w:ind w:firstLine="708"/>
        <w:jc w:val="both"/>
        <w:rPr>
          <w:rFonts w:eastAsia="Times New Roman"/>
          <w:lang w:eastAsia="bg-BG"/>
        </w:rPr>
      </w:pPr>
      <w:r w:rsidRPr="00095078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3D5913" w:rsidRDefault="003D5913" w:rsidP="003D5913">
      <w:pPr>
        <w:pStyle w:val="aa"/>
        <w:ind w:firstLine="708"/>
        <w:jc w:val="both"/>
        <w:rPr>
          <w:rFonts w:eastAsia="Times New Roman"/>
          <w:lang w:eastAsia="bg-BG"/>
        </w:rPr>
      </w:pPr>
    </w:p>
    <w:p w:rsidR="003D5913" w:rsidRDefault="003D5913" w:rsidP="003D5913">
      <w:pPr>
        <w:pStyle w:val="aa"/>
        <w:tabs>
          <w:tab w:val="left" w:pos="851"/>
        </w:tabs>
        <w:jc w:val="both"/>
      </w:pPr>
      <w:r w:rsidRPr="003D5913">
        <w:t xml:space="preserve">        </w:t>
      </w:r>
      <w:r>
        <w:t xml:space="preserve">   </w:t>
      </w:r>
      <w:r w:rsidRPr="003D5913">
        <w:t xml:space="preserve">   </w:t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„ЗА“ – 8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„ПРОТИВ“ – няма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3D5913" w:rsidRDefault="003D5913" w:rsidP="003D591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77-МИ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913" w:rsidRPr="00095078" w:rsidRDefault="003D5913" w:rsidP="003D5913">
      <w:pPr>
        <w:pStyle w:val="aa"/>
        <w:ind w:firstLine="708"/>
        <w:jc w:val="both"/>
        <w:rPr>
          <w:rFonts w:eastAsia="Times New Roman"/>
          <w:lang w:eastAsia="bg-BG"/>
        </w:rPr>
      </w:pPr>
    </w:p>
    <w:p w:rsid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lastRenderedPageBreak/>
        <w:t xml:space="preserve">                                                 ПРОЕКТ НА РЕШЕНИЕ</w:t>
      </w:r>
    </w:p>
    <w:p w:rsidR="00C73746" w:rsidRDefault="00BE2DA2" w:rsidP="00C73746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</w:t>
      </w:r>
      <w:r w:rsidR="008A0554">
        <w:t>8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 w:rsidR="00D027F0">
        <w:t>6</w:t>
      </w:r>
      <w:r w:rsidRPr="00BE2DA2">
        <w:t>.10.2023</w:t>
      </w:r>
      <w:r w:rsidR="00C73746">
        <w:t xml:space="preserve"> г.</w:t>
      </w:r>
    </w:p>
    <w:p w:rsidR="0074337E" w:rsidRPr="0074337E" w:rsidRDefault="00C73746" w:rsidP="00C73746">
      <w:pPr>
        <w:pStyle w:val="aa"/>
        <w:tabs>
          <w:tab w:val="left" w:pos="851"/>
        </w:tabs>
        <w:spacing w:after="150"/>
        <w:jc w:val="both"/>
      </w:pPr>
      <w:r>
        <w:tab/>
      </w:r>
      <w:r w:rsidR="0074337E" w:rsidRPr="0074337E">
        <w:t xml:space="preserve">ОТНОСНО: регистрация на застъпници на кандидатска листа на </w:t>
      </w:r>
      <w:r w:rsidR="003A21E0">
        <w:t xml:space="preserve">Инициативен комитет за издигане на независим кандидат за кмет на кметство с. Камен, </w:t>
      </w:r>
      <w:r w:rsidR="0074337E" w:rsidRPr="0074337E">
        <w:t>при произвеждане на изборите за общински съветници и за кметове на 29 октомври 2023 г.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 xml:space="preserve">Постъпило е заявление с вх. № </w:t>
      </w:r>
      <w:r w:rsidR="00D85175">
        <w:t>2</w:t>
      </w:r>
      <w:r w:rsidRPr="0074337E">
        <w:t xml:space="preserve"> от 2</w:t>
      </w:r>
      <w:r w:rsidR="00D85175">
        <w:t>6</w:t>
      </w:r>
      <w:r w:rsidRPr="0074337E">
        <w:t xml:space="preserve">.10.2023 г. в регистъра на застъпници, подписано от </w:t>
      </w:r>
      <w:r w:rsidR="00D85175">
        <w:t xml:space="preserve">Цветан Димчев Димов, </w:t>
      </w:r>
      <w:r w:rsidRPr="0074337E">
        <w:t xml:space="preserve"> представител на </w:t>
      </w:r>
      <w:r w:rsidR="00D85175">
        <w:t xml:space="preserve">Инициативен комитет, </w:t>
      </w:r>
      <w:r w:rsidRPr="0074337E">
        <w:t xml:space="preserve">за </w:t>
      </w:r>
      <w:r w:rsidR="00D85175">
        <w:t>издигане на независим кандидат за кмет на кметство с. Камен, за регистрация на застъпници на кандидатска листа за кмет на кметство с. Камен.</w:t>
      </w:r>
    </w:p>
    <w:p w:rsidR="0074337E" w:rsidRPr="0074337E" w:rsidRDefault="0074337E" w:rsidP="0074337E">
      <w:pPr>
        <w:pStyle w:val="aa"/>
        <w:tabs>
          <w:tab w:val="left" w:pos="851"/>
        </w:tabs>
      </w:pPr>
      <w:r>
        <w:tab/>
      </w:r>
      <w:r w:rsidRPr="0074337E">
        <w:t>Към заявлението са приложени: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</w:pPr>
      <w:r w:rsidRPr="0074337E">
        <w:t xml:space="preserve">Заверено копие </w:t>
      </w:r>
      <w:r w:rsidR="00D85175">
        <w:t>от протокол на събрание на Инициативния комитет за избор на представител на ИК – 1 бр.</w:t>
      </w:r>
      <w:r w:rsidRPr="0074337E">
        <w:t xml:space="preserve"> ;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  <w:jc w:val="both"/>
      </w:pPr>
      <w:r w:rsidRPr="0074337E">
        <w:t xml:space="preserve">Списък съдържащ имената на </w:t>
      </w:r>
      <w:r w:rsidR="00D85175">
        <w:t>2</w:t>
      </w:r>
      <w:r w:rsidRPr="0074337E">
        <w:t xml:space="preserve"> (</w:t>
      </w:r>
      <w:r w:rsidR="00D85175">
        <w:t>две</w:t>
      </w:r>
      <w:r w:rsidRPr="0074337E">
        <w:t>) лица, които да бъдат регистрирани като застъпници на кандидатската листа, на хартиен и технически носител;</w:t>
      </w:r>
    </w:p>
    <w:p w:rsidR="0074337E" w:rsidRPr="0074337E" w:rsidRDefault="0074337E" w:rsidP="0074337E">
      <w:pPr>
        <w:pStyle w:val="aa"/>
        <w:numPr>
          <w:ilvl w:val="0"/>
          <w:numId w:val="20"/>
        </w:numPr>
        <w:tabs>
          <w:tab w:val="left" w:pos="851"/>
        </w:tabs>
        <w:jc w:val="both"/>
      </w:pPr>
      <w:r w:rsidRPr="0074337E">
        <w:t>Декларация от лиц</w:t>
      </w:r>
      <w:r w:rsidR="00D85175">
        <w:t>ата,</w:t>
      </w:r>
      <w:r w:rsidRPr="0074337E">
        <w:t xml:space="preserve"> заявен</w:t>
      </w:r>
      <w:r w:rsidR="00D85175">
        <w:t>и</w:t>
      </w:r>
      <w:r w:rsidRPr="0074337E">
        <w:t xml:space="preserve"> за регистрация като застъпни</w:t>
      </w:r>
      <w:r w:rsidR="00D85175">
        <w:t>ци</w:t>
      </w:r>
      <w:r w:rsidRPr="0074337E">
        <w:t xml:space="preserve">- </w:t>
      </w:r>
      <w:r w:rsidR="00D85175">
        <w:t>2</w:t>
      </w:r>
      <w:r w:rsidRPr="0074337E">
        <w:t xml:space="preserve"> бр.;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ЦИК.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</w:t>
      </w:r>
      <w:r w:rsidRPr="0074337E">
        <w:rPr>
          <w:b/>
          <w:bCs/>
        </w:rPr>
        <w:t>Р Е Ш И: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 xml:space="preserve">Регистрира за застъпници на кандидатска листа на </w:t>
      </w:r>
      <w:r w:rsidR="00D85175">
        <w:t>Инициативен комитет за издигане на независим кандидат за кмет на кметство с. Камен</w:t>
      </w:r>
      <w:r w:rsidRPr="0074337E">
        <w:t>, при произвеждане на изборите за общински съветници и за кметове на 29 октомври 2023 г., следните лица: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145"/>
        <w:gridCol w:w="2262"/>
      </w:tblGrid>
      <w:tr w:rsidR="0074337E" w:rsidRPr="0074337E" w:rsidTr="006E5DB8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№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Име Презиме Фамилия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ЕГН</w:t>
            </w:r>
          </w:p>
        </w:tc>
      </w:tr>
      <w:tr w:rsidR="0074337E" w:rsidRPr="0074337E" w:rsidTr="006E5DB8">
        <w:trPr>
          <w:trHeight w:val="704"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1.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BD669F" w:rsidP="0074337E">
            <w:pPr>
              <w:pStyle w:val="aa"/>
              <w:tabs>
                <w:tab w:val="left" w:pos="851"/>
              </w:tabs>
              <w:jc w:val="both"/>
            </w:pPr>
            <w:r>
              <w:t>Емил Георгиев Миланов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  <w:tr w:rsidR="0074337E" w:rsidRPr="0074337E" w:rsidTr="006E5DB8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2.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BD669F" w:rsidP="0074337E">
            <w:pPr>
              <w:pStyle w:val="aa"/>
              <w:tabs>
                <w:tab w:val="left" w:pos="851"/>
              </w:tabs>
              <w:jc w:val="both"/>
            </w:pPr>
            <w:r>
              <w:t>Васил Димитров Цветков</w:t>
            </w:r>
          </w:p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  <w:tc>
          <w:tcPr>
            <w:tcW w:w="2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37E" w:rsidRPr="0074337E" w:rsidRDefault="0074337E" w:rsidP="0074337E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</w:tbl>
    <w:p w:rsidR="0074337E" w:rsidRPr="0074337E" w:rsidRDefault="0074337E" w:rsidP="0074337E">
      <w:pPr>
        <w:pStyle w:val="aa"/>
        <w:tabs>
          <w:tab w:val="left" w:pos="851"/>
        </w:tabs>
        <w:jc w:val="both"/>
      </w:pPr>
      <w:r w:rsidRPr="0074337E">
        <w:t> 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tab/>
      </w:r>
      <w:r w:rsidRPr="0074337E">
        <w:t>На регистрираните застъпници да се издадат удостоверения.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 w:rsidRPr="0074337E">
        <w:t> </w:t>
      </w:r>
    </w:p>
    <w:p w:rsidR="0074337E" w:rsidRPr="0074337E" w:rsidRDefault="0074337E" w:rsidP="0074337E">
      <w:pPr>
        <w:pStyle w:val="aa"/>
        <w:tabs>
          <w:tab w:val="left" w:pos="851"/>
        </w:tabs>
        <w:jc w:val="both"/>
      </w:pPr>
      <w:r>
        <w:lastRenderedPageBreak/>
        <w:tab/>
      </w:r>
      <w:r w:rsidRPr="0074337E">
        <w:t>Решението подлежи на обжалване в тридневен срок от неговото обявяване пред ЦИК. </w:t>
      </w:r>
    </w:p>
    <w:p w:rsidR="00D70B70" w:rsidRDefault="00D70B70" w:rsidP="0074337E">
      <w:pPr>
        <w:pStyle w:val="aa"/>
        <w:tabs>
          <w:tab w:val="left" w:pos="851"/>
        </w:tabs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BD669F">
        <w:rPr>
          <w:rFonts w:ascii="Times New Roman" w:hAnsi="Times New Roman" w:cs="Times New Roman"/>
          <w:sz w:val="24"/>
          <w:szCs w:val="24"/>
        </w:rPr>
        <w:t>8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</w:t>
      </w:r>
      <w:r w:rsidR="00EE2BDF">
        <w:rPr>
          <w:rFonts w:ascii="Times New Roman" w:hAnsi="Times New Roman" w:cs="Times New Roman"/>
          <w:sz w:val="24"/>
          <w:szCs w:val="24"/>
        </w:rPr>
        <w:t>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EE2BDF">
        <w:rPr>
          <w:rFonts w:ascii="Times New Roman" w:hAnsi="Times New Roman" w:cs="Times New Roman"/>
          <w:sz w:val="24"/>
          <w:szCs w:val="24"/>
        </w:rPr>
        <w:t>7</w:t>
      </w:r>
      <w:r w:rsidR="008A0554">
        <w:rPr>
          <w:rFonts w:ascii="Times New Roman" w:hAnsi="Times New Roman" w:cs="Times New Roman"/>
          <w:sz w:val="24"/>
          <w:szCs w:val="24"/>
        </w:rPr>
        <w:t>8</w:t>
      </w:r>
      <w:r w:rsidR="00EE2BDF">
        <w:rPr>
          <w:rFonts w:ascii="Times New Roman" w:hAnsi="Times New Roman" w:cs="Times New Roman"/>
          <w:sz w:val="24"/>
          <w:szCs w:val="24"/>
        </w:rPr>
        <w:t>-</w:t>
      </w:r>
      <w:r w:rsidR="0075063F">
        <w:rPr>
          <w:rFonts w:ascii="Times New Roman" w:hAnsi="Times New Roman" w:cs="Times New Roman"/>
          <w:sz w:val="24"/>
          <w:szCs w:val="24"/>
        </w:rPr>
        <w:t>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951" w:rsidRDefault="00594951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2BFE" w:rsidRDefault="003B2578" w:rsidP="00A82BFE">
      <w:pPr>
        <w:pStyle w:val="aa"/>
        <w:tabs>
          <w:tab w:val="left" w:pos="851"/>
        </w:tabs>
        <w:spacing w:after="150"/>
        <w:jc w:val="both"/>
      </w:pPr>
      <w:r w:rsidRPr="0075063F">
        <w:t xml:space="preserve">         </w:t>
      </w:r>
      <w:r w:rsidR="00125E21">
        <w:tab/>
      </w:r>
      <w:r w:rsidR="008D2413">
        <w:t xml:space="preserve"> </w:t>
      </w:r>
      <w:r w:rsidR="0031302B">
        <w:t xml:space="preserve"> </w:t>
      </w:r>
      <w:r w:rsidR="00A82BFE">
        <w:t xml:space="preserve">                                  ПРОЕКТ НА РЕШЕНИЕ</w:t>
      </w:r>
    </w:p>
    <w:p w:rsidR="00A82BFE" w:rsidRDefault="00A82BFE" w:rsidP="00A82BFE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</w:t>
      </w:r>
      <w:r w:rsidR="001937F7">
        <w:t>9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>
        <w:t>6</w:t>
      </w:r>
      <w:r w:rsidRPr="00BE2DA2">
        <w:t>.10.2023</w:t>
      </w:r>
      <w:r>
        <w:t xml:space="preserve"> г.</w:t>
      </w:r>
    </w:p>
    <w:p w:rsidR="00A82BFE" w:rsidRDefault="00A82BFE" w:rsidP="00A82BFE">
      <w:pPr>
        <w:pStyle w:val="aa"/>
        <w:tabs>
          <w:tab w:val="left" w:pos="851"/>
        </w:tabs>
        <w:spacing w:after="150"/>
        <w:jc w:val="both"/>
      </w:pPr>
    </w:p>
    <w:p w:rsidR="00A82BFE" w:rsidRPr="0074337E" w:rsidRDefault="00A82BFE" w:rsidP="00A82BFE">
      <w:pPr>
        <w:pStyle w:val="aa"/>
        <w:tabs>
          <w:tab w:val="left" w:pos="851"/>
        </w:tabs>
        <w:spacing w:after="150"/>
        <w:jc w:val="both"/>
      </w:pPr>
      <w:r>
        <w:t xml:space="preserve">  </w:t>
      </w:r>
      <w:r>
        <w:tab/>
      </w:r>
      <w:r w:rsidRPr="0074337E">
        <w:t xml:space="preserve">ОТНОСНО: регистрация на застъпници на кандидатска листа на </w:t>
      </w:r>
      <w:r>
        <w:t xml:space="preserve">ПП „ГЛАС НАРОДЕН“, за кмет на кметство с. Лозен, </w:t>
      </w:r>
      <w:r w:rsidRPr="0074337E">
        <w:t>при произвеждане на изборите за общински съветници и за кметове на 29 октомври 2023 г.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 xml:space="preserve">Постъпило е заявление с вх. № </w:t>
      </w:r>
      <w:r w:rsidR="00000162">
        <w:t>3</w:t>
      </w:r>
      <w:r w:rsidRPr="0074337E">
        <w:t xml:space="preserve"> от 2</w:t>
      </w:r>
      <w:r>
        <w:t>6</w:t>
      </w:r>
      <w:r w:rsidRPr="0074337E">
        <w:t xml:space="preserve">.10.2023 г. в регистъра на застъпници, подписано от </w:t>
      </w:r>
      <w:r w:rsidR="00000162">
        <w:t>Йордан Миланов Иванов</w:t>
      </w:r>
      <w:r>
        <w:t xml:space="preserve">, </w:t>
      </w:r>
      <w:r w:rsidR="00000162">
        <w:t>упълномощен</w:t>
      </w:r>
      <w:r w:rsidRPr="0074337E">
        <w:t xml:space="preserve"> представител на </w:t>
      </w:r>
      <w:r w:rsidR="00000162">
        <w:t>ПП „ГЛАС НАРОДЕН“</w:t>
      </w:r>
      <w:r>
        <w:t xml:space="preserve">, за регистрация на застъпници на кандидатска листа за кмет на кметство с. </w:t>
      </w:r>
      <w:r w:rsidR="00000162">
        <w:t>Лозен</w:t>
      </w:r>
      <w:r>
        <w:t>.</w:t>
      </w:r>
    </w:p>
    <w:p w:rsidR="00A82BFE" w:rsidRPr="0074337E" w:rsidRDefault="00A82BFE" w:rsidP="00A82BFE">
      <w:pPr>
        <w:pStyle w:val="aa"/>
        <w:tabs>
          <w:tab w:val="left" w:pos="851"/>
        </w:tabs>
      </w:pPr>
      <w:r>
        <w:tab/>
      </w:r>
      <w:r w:rsidRPr="0074337E">
        <w:t>Към заявлението са приложени:</w:t>
      </w:r>
    </w:p>
    <w:p w:rsidR="00A82BFE" w:rsidRPr="0074337E" w:rsidRDefault="00A82BFE" w:rsidP="00A82BFE">
      <w:pPr>
        <w:pStyle w:val="aa"/>
        <w:numPr>
          <w:ilvl w:val="0"/>
          <w:numId w:val="22"/>
        </w:numPr>
        <w:tabs>
          <w:tab w:val="left" w:pos="851"/>
        </w:tabs>
      </w:pPr>
      <w:r w:rsidRPr="0074337E">
        <w:t xml:space="preserve">Заверено копие </w:t>
      </w:r>
      <w:r w:rsidR="00000162">
        <w:t xml:space="preserve">на пълномощно от Светослав Емилов Витков, Председател и представляващ ПП „ГЛАС НАРОДЕН“ към Йордан Иванов Миланов  </w:t>
      </w:r>
      <w:r>
        <w:t>– 1 бр.</w:t>
      </w:r>
      <w:r w:rsidRPr="0074337E">
        <w:t xml:space="preserve"> ;</w:t>
      </w:r>
    </w:p>
    <w:p w:rsidR="00A82BFE" w:rsidRPr="0074337E" w:rsidRDefault="00A82BFE" w:rsidP="00A82BFE">
      <w:pPr>
        <w:pStyle w:val="aa"/>
        <w:numPr>
          <w:ilvl w:val="0"/>
          <w:numId w:val="22"/>
        </w:numPr>
        <w:tabs>
          <w:tab w:val="left" w:pos="851"/>
        </w:tabs>
        <w:jc w:val="both"/>
      </w:pPr>
      <w:r w:rsidRPr="0074337E">
        <w:t xml:space="preserve">Списък съдържащ имената на </w:t>
      </w:r>
      <w:r w:rsidR="0019577F">
        <w:t>1</w:t>
      </w:r>
      <w:r w:rsidRPr="0074337E">
        <w:t xml:space="preserve"> (</w:t>
      </w:r>
      <w:r w:rsidR="0019577F">
        <w:t>едно</w:t>
      </w:r>
      <w:r w:rsidRPr="0074337E">
        <w:t>) лиц</w:t>
      </w:r>
      <w:r w:rsidR="0019577F">
        <w:t>е</w:t>
      </w:r>
      <w:r w:rsidRPr="0074337E">
        <w:t>, ко</w:t>
      </w:r>
      <w:r w:rsidR="0019577F">
        <w:t>е</w:t>
      </w:r>
      <w:r w:rsidRPr="0074337E">
        <w:t>то да бъд</w:t>
      </w:r>
      <w:r w:rsidR="0019577F">
        <w:t>е</w:t>
      </w:r>
      <w:r w:rsidRPr="0074337E">
        <w:t xml:space="preserve"> регистриран</w:t>
      </w:r>
      <w:r w:rsidR="0019577F">
        <w:t>о</w:t>
      </w:r>
      <w:r w:rsidRPr="0074337E">
        <w:t xml:space="preserve"> като застъпни</w:t>
      </w:r>
      <w:r w:rsidR="0019577F">
        <w:t>к</w:t>
      </w:r>
      <w:r w:rsidRPr="0074337E">
        <w:t xml:space="preserve"> на кандидатската листа, на хартиен и технически носител;</w:t>
      </w:r>
    </w:p>
    <w:p w:rsidR="00A82BFE" w:rsidRPr="0074337E" w:rsidRDefault="00A82BFE" w:rsidP="0019577F">
      <w:pPr>
        <w:pStyle w:val="aa"/>
        <w:numPr>
          <w:ilvl w:val="0"/>
          <w:numId w:val="22"/>
        </w:numPr>
        <w:tabs>
          <w:tab w:val="left" w:pos="851"/>
        </w:tabs>
        <w:jc w:val="both"/>
      </w:pPr>
      <w:r w:rsidRPr="0074337E">
        <w:t>Декларация от лиц</w:t>
      </w:r>
      <w:r w:rsidR="0019577F">
        <w:t>ето</w:t>
      </w:r>
      <w:r>
        <w:t>,</w:t>
      </w:r>
      <w:r w:rsidRPr="0074337E">
        <w:t xml:space="preserve"> заявен</w:t>
      </w:r>
      <w:r w:rsidR="0019577F">
        <w:t>о</w:t>
      </w:r>
      <w:r w:rsidRPr="0074337E">
        <w:t xml:space="preserve"> за регистрация като застъпни</w:t>
      </w:r>
      <w:r w:rsidR="0019577F">
        <w:t>к</w:t>
      </w:r>
      <w:r w:rsidRPr="0074337E">
        <w:t xml:space="preserve">- </w:t>
      </w:r>
      <w:r w:rsidR="0019577F">
        <w:t>1</w:t>
      </w:r>
      <w:r w:rsidRPr="0074337E">
        <w:t xml:space="preserve"> бр.;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>След извършена проверка Общинска избирателна комисия установи, че лицата от предоставения списък отговарят на изискванията на чл. 117 – 122 от Изборния кодекс и Решение № 2594-МИ от 04.10.2023 г. на ЦИК.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>Предвид изложеното и на основание чл. 87, ал. 1, т. 18 във връзка с чл. 117, ал. 4, чл. 118, ал. 1 и ал. 2 от Изборния кодекс и Решение № 2594-МИ от 04.10.2023 г.  на ЦИК, Общинска  избирателна комисия Стражица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</w:t>
      </w:r>
      <w:r w:rsidRPr="0074337E">
        <w:rPr>
          <w:b/>
          <w:bCs/>
        </w:rPr>
        <w:t>Р Е Ш И: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 xml:space="preserve">Регистрира за застъпници на кандидатска листа на </w:t>
      </w:r>
      <w:r w:rsidR="00650BE0">
        <w:t xml:space="preserve">ПП „ГЛАС НАРОДЕН“ </w:t>
      </w:r>
      <w:r>
        <w:t xml:space="preserve">за кмет на кметство с. </w:t>
      </w:r>
      <w:r w:rsidR="00650BE0">
        <w:t>Лозен,</w:t>
      </w:r>
      <w:r w:rsidRPr="0074337E">
        <w:t xml:space="preserve"> при произвеждане на изборите за общински съветници и за кметове на 29 октомври 2023 г., следните лица: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145"/>
        <w:gridCol w:w="2829"/>
      </w:tblGrid>
      <w:tr w:rsidR="00A82BFE" w:rsidRPr="0074337E" w:rsidTr="006E5DB8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lastRenderedPageBreak/>
              <w:t> №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t>Име Презиме Фамилия</w:t>
            </w:r>
          </w:p>
        </w:tc>
        <w:tc>
          <w:tcPr>
            <w:tcW w:w="2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t>ЕГН</w:t>
            </w:r>
          </w:p>
        </w:tc>
      </w:tr>
      <w:tr w:rsidR="00A82BFE" w:rsidRPr="0074337E" w:rsidTr="006E5DB8">
        <w:trPr>
          <w:trHeight w:val="704"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t>1.</w:t>
            </w:r>
          </w:p>
        </w:tc>
        <w:tc>
          <w:tcPr>
            <w:tcW w:w="6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1937F7" w:rsidP="00592D24">
            <w:pPr>
              <w:pStyle w:val="aa"/>
              <w:tabs>
                <w:tab w:val="left" w:pos="851"/>
              </w:tabs>
              <w:jc w:val="both"/>
            </w:pPr>
            <w:r>
              <w:t>Йорданка Димова Димитрова</w:t>
            </w:r>
          </w:p>
        </w:tc>
        <w:tc>
          <w:tcPr>
            <w:tcW w:w="28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  <w:p w:rsidR="00A82BFE" w:rsidRPr="0074337E" w:rsidRDefault="00A82BFE" w:rsidP="00592D24">
            <w:pPr>
              <w:pStyle w:val="aa"/>
              <w:tabs>
                <w:tab w:val="left" w:pos="851"/>
              </w:tabs>
              <w:jc w:val="both"/>
            </w:pPr>
            <w:r w:rsidRPr="0074337E">
              <w:t> </w:t>
            </w:r>
          </w:p>
        </w:tc>
      </w:tr>
    </w:tbl>
    <w:p w:rsidR="00A82BFE" w:rsidRPr="0074337E" w:rsidRDefault="00A82BFE" w:rsidP="00A82BFE">
      <w:pPr>
        <w:pStyle w:val="aa"/>
        <w:tabs>
          <w:tab w:val="left" w:pos="851"/>
        </w:tabs>
        <w:jc w:val="both"/>
      </w:pPr>
      <w:r w:rsidRPr="0074337E">
        <w:t> 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>На регистрирани</w:t>
      </w:r>
      <w:r w:rsidR="001937F7">
        <w:t>я</w:t>
      </w:r>
      <w:r w:rsidRPr="0074337E">
        <w:t xml:space="preserve"> застъпни</w:t>
      </w:r>
      <w:r w:rsidR="001937F7">
        <w:t>к</w:t>
      </w:r>
      <w:r w:rsidRPr="0074337E">
        <w:t xml:space="preserve"> да се издад</w:t>
      </w:r>
      <w:r w:rsidR="001937F7">
        <w:t>е</w:t>
      </w:r>
      <w:r w:rsidRPr="0074337E">
        <w:t xml:space="preserve"> удостоверени</w:t>
      </w:r>
      <w:r w:rsidR="001937F7">
        <w:t>е</w:t>
      </w:r>
      <w:r w:rsidRPr="0074337E">
        <w:t>.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 w:rsidRPr="0074337E">
        <w:t> </w:t>
      </w:r>
    </w:p>
    <w:p w:rsidR="00A82BFE" w:rsidRPr="0074337E" w:rsidRDefault="00A82BFE" w:rsidP="00A82BFE">
      <w:pPr>
        <w:pStyle w:val="aa"/>
        <w:tabs>
          <w:tab w:val="left" w:pos="851"/>
        </w:tabs>
        <w:jc w:val="both"/>
      </w:pPr>
      <w:r>
        <w:tab/>
      </w:r>
      <w:r w:rsidRPr="0074337E">
        <w:t>Решението подлежи на обжалване в тридневен срок от неговото обявяване пред ЦИК. </w:t>
      </w:r>
    </w:p>
    <w:p w:rsidR="001937F7" w:rsidRDefault="001937F7" w:rsidP="001937F7">
      <w:pPr>
        <w:pStyle w:val="aa"/>
        <w:tabs>
          <w:tab w:val="left" w:pos="851"/>
        </w:tabs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8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1937F7" w:rsidRDefault="001937F7" w:rsidP="001937F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79-МИ  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B94" w:rsidRDefault="007C7B94" w:rsidP="00C55E2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84B1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C207B5" w:rsidRPr="00144DFD" w:rsidRDefault="00AC57B3" w:rsidP="00C207B5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C207B5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EE2BDF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C207B5">
        <w:rPr>
          <w:rFonts w:ascii="Times New Roman" w:hAnsi="Times New Roman" w:cs="Times New Roman"/>
          <w:sz w:val="24"/>
          <w:szCs w:val="24"/>
        </w:rPr>
        <w:t>3</w:t>
      </w:r>
      <w:r w:rsidR="00C55E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362" w:rsidRDefault="00FC5362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81" w:rsidRDefault="00A36781" w:rsidP="00EB7ECE">
      <w:pPr>
        <w:spacing w:after="0" w:line="240" w:lineRule="auto"/>
      </w:pPr>
      <w:r>
        <w:separator/>
      </w:r>
    </w:p>
  </w:endnote>
  <w:endnote w:type="continuationSeparator" w:id="0">
    <w:p w:rsidR="00A36781" w:rsidRDefault="00A36781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76">
          <w:rPr>
            <w:noProof/>
          </w:rPr>
          <w:t>5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81" w:rsidRDefault="00A36781" w:rsidP="00EB7ECE">
      <w:pPr>
        <w:spacing w:after="0" w:line="240" w:lineRule="auto"/>
      </w:pPr>
      <w:r>
        <w:separator/>
      </w:r>
    </w:p>
  </w:footnote>
  <w:footnote w:type="continuationSeparator" w:id="0">
    <w:p w:rsidR="00A36781" w:rsidRDefault="00A36781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27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72D5F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589"/>
    <w:multiLevelType w:val="multilevel"/>
    <w:tmpl w:val="BF2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152B4"/>
    <w:multiLevelType w:val="multilevel"/>
    <w:tmpl w:val="1C22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70521"/>
    <w:multiLevelType w:val="multilevel"/>
    <w:tmpl w:val="DC72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18"/>
  </w:num>
  <w:num w:numId="6">
    <w:abstractNumId w:val="2"/>
  </w:num>
  <w:num w:numId="7">
    <w:abstractNumId w:val="10"/>
  </w:num>
  <w:num w:numId="8">
    <w:abstractNumId w:val="5"/>
  </w:num>
  <w:num w:numId="9">
    <w:abstractNumId w:val="17"/>
  </w:num>
  <w:num w:numId="10">
    <w:abstractNumId w:val="19"/>
  </w:num>
  <w:num w:numId="11">
    <w:abstractNumId w:val="20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15"/>
  </w:num>
  <w:num w:numId="18">
    <w:abstractNumId w:val="21"/>
  </w:num>
  <w:num w:numId="19">
    <w:abstractNumId w:val="16"/>
  </w:num>
  <w:num w:numId="20">
    <w:abstractNumId w:val="3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00162"/>
    <w:rsid w:val="0001018F"/>
    <w:rsid w:val="0001337E"/>
    <w:rsid w:val="00023E3C"/>
    <w:rsid w:val="00024253"/>
    <w:rsid w:val="00032BEC"/>
    <w:rsid w:val="00037252"/>
    <w:rsid w:val="0004147A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95078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0F071E"/>
    <w:rsid w:val="00104DDC"/>
    <w:rsid w:val="001058C9"/>
    <w:rsid w:val="00106B91"/>
    <w:rsid w:val="00110264"/>
    <w:rsid w:val="00114735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37F7"/>
    <w:rsid w:val="0019577F"/>
    <w:rsid w:val="001957AC"/>
    <w:rsid w:val="00197210"/>
    <w:rsid w:val="001C60C8"/>
    <w:rsid w:val="001D03F1"/>
    <w:rsid w:val="001D2DB0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6573"/>
    <w:rsid w:val="002F7A33"/>
    <w:rsid w:val="00301A16"/>
    <w:rsid w:val="003038AF"/>
    <w:rsid w:val="0031302B"/>
    <w:rsid w:val="00313E57"/>
    <w:rsid w:val="00332404"/>
    <w:rsid w:val="0034373C"/>
    <w:rsid w:val="00357258"/>
    <w:rsid w:val="00363F2F"/>
    <w:rsid w:val="00377005"/>
    <w:rsid w:val="00377DBB"/>
    <w:rsid w:val="00383BB3"/>
    <w:rsid w:val="003A21E0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D5913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0834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4951"/>
    <w:rsid w:val="005969EF"/>
    <w:rsid w:val="00597E24"/>
    <w:rsid w:val="005A11F9"/>
    <w:rsid w:val="005A25CF"/>
    <w:rsid w:val="005A3A38"/>
    <w:rsid w:val="005A3C41"/>
    <w:rsid w:val="005C543A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0BE0"/>
    <w:rsid w:val="00653CE0"/>
    <w:rsid w:val="00664317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E5DB8"/>
    <w:rsid w:val="006F7693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34864"/>
    <w:rsid w:val="0074337E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E6C16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7068"/>
    <w:rsid w:val="00887C16"/>
    <w:rsid w:val="0089789C"/>
    <w:rsid w:val="008A0554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1576"/>
    <w:rsid w:val="00925333"/>
    <w:rsid w:val="0093237E"/>
    <w:rsid w:val="00936C89"/>
    <w:rsid w:val="009377E0"/>
    <w:rsid w:val="00947BC0"/>
    <w:rsid w:val="00950BED"/>
    <w:rsid w:val="00956C78"/>
    <w:rsid w:val="00962AC0"/>
    <w:rsid w:val="009667EB"/>
    <w:rsid w:val="00975EE4"/>
    <w:rsid w:val="0097703C"/>
    <w:rsid w:val="0098188D"/>
    <w:rsid w:val="0098391E"/>
    <w:rsid w:val="0099201A"/>
    <w:rsid w:val="00996868"/>
    <w:rsid w:val="00996B1E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21E8E"/>
    <w:rsid w:val="00A36781"/>
    <w:rsid w:val="00A36E4F"/>
    <w:rsid w:val="00A376F0"/>
    <w:rsid w:val="00A40E61"/>
    <w:rsid w:val="00A43A09"/>
    <w:rsid w:val="00A76F96"/>
    <w:rsid w:val="00A77987"/>
    <w:rsid w:val="00A82BFE"/>
    <w:rsid w:val="00A84015"/>
    <w:rsid w:val="00A84B63"/>
    <w:rsid w:val="00A96494"/>
    <w:rsid w:val="00AA44D5"/>
    <w:rsid w:val="00AA7EE3"/>
    <w:rsid w:val="00AB5261"/>
    <w:rsid w:val="00AC0259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55525"/>
    <w:rsid w:val="00B5625F"/>
    <w:rsid w:val="00B831FD"/>
    <w:rsid w:val="00B84B1B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D669F"/>
    <w:rsid w:val="00BE2DA2"/>
    <w:rsid w:val="00BF123B"/>
    <w:rsid w:val="00BF3D81"/>
    <w:rsid w:val="00C07E54"/>
    <w:rsid w:val="00C127F1"/>
    <w:rsid w:val="00C207B5"/>
    <w:rsid w:val="00C21A8A"/>
    <w:rsid w:val="00C37A75"/>
    <w:rsid w:val="00C50FA9"/>
    <w:rsid w:val="00C533A0"/>
    <w:rsid w:val="00C55E26"/>
    <w:rsid w:val="00C61B35"/>
    <w:rsid w:val="00C667F0"/>
    <w:rsid w:val="00C73746"/>
    <w:rsid w:val="00C743EC"/>
    <w:rsid w:val="00C8714D"/>
    <w:rsid w:val="00C902A8"/>
    <w:rsid w:val="00C948EA"/>
    <w:rsid w:val="00CA4208"/>
    <w:rsid w:val="00CA571C"/>
    <w:rsid w:val="00CB4DCA"/>
    <w:rsid w:val="00CB78DA"/>
    <w:rsid w:val="00CE2242"/>
    <w:rsid w:val="00CE5E89"/>
    <w:rsid w:val="00D027F0"/>
    <w:rsid w:val="00D11F58"/>
    <w:rsid w:val="00D16C55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85175"/>
    <w:rsid w:val="00D92266"/>
    <w:rsid w:val="00D96060"/>
    <w:rsid w:val="00D96C28"/>
    <w:rsid w:val="00DA2E49"/>
    <w:rsid w:val="00DA3DF1"/>
    <w:rsid w:val="00DA68C0"/>
    <w:rsid w:val="00DB044C"/>
    <w:rsid w:val="00DB67CA"/>
    <w:rsid w:val="00DC1C20"/>
    <w:rsid w:val="00DE3E31"/>
    <w:rsid w:val="00DE6A5E"/>
    <w:rsid w:val="00DF060F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29BB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2BDF"/>
    <w:rsid w:val="00EE35E3"/>
    <w:rsid w:val="00EE6C7A"/>
    <w:rsid w:val="00EF08AA"/>
    <w:rsid w:val="00EF12EB"/>
    <w:rsid w:val="00EF60D8"/>
    <w:rsid w:val="00EF6ABC"/>
    <w:rsid w:val="00F04450"/>
    <w:rsid w:val="00F14BCB"/>
    <w:rsid w:val="00F15C6F"/>
    <w:rsid w:val="00F23BC6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5362"/>
    <w:rsid w:val="00FC7A00"/>
    <w:rsid w:val="00FD289F"/>
    <w:rsid w:val="00FD56DC"/>
    <w:rsid w:val="00FD6082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4EF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6736-00F0-4C6E-A3E4-3684446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402</cp:revision>
  <cp:lastPrinted>2023-10-27T11:05:00Z</cp:lastPrinted>
  <dcterms:created xsi:type="dcterms:W3CDTF">2023-09-12T12:53:00Z</dcterms:created>
  <dcterms:modified xsi:type="dcterms:W3CDTF">2023-10-28T11:53:00Z</dcterms:modified>
</cp:coreProperties>
</file>